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A2" w:rsidRDefault="00864623">
      <w:pPr>
        <w:pStyle w:val="normal"/>
      </w:pPr>
      <w:r>
        <w:t>ДОГОВОР ОФЕРТЫ О ПРОВЕДЕНИИ</w:t>
      </w:r>
      <w:r w:rsidR="00E670A2">
        <w:t xml:space="preserve"> </w:t>
      </w:r>
      <w:r>
        <w:t>МЕРОПРИЯТИЯ</w:t>
      </w:r>
      <w:r w:rsidR="00E670A2">
        <w:t xml:space="preserve">  </w:t>
      </w:r>
    </w:p>
    <w:p w:rsidR="00776285" w:rsidRDefault="00E670A2">
      <w:pPr>
        <w:pStyle w:val="normal"/>
      </w:pPr>
      <w:r>
        <w:t>Волшебница ФОРУМ</w:t>
      </w:r>
      <w:r w:rsidR="00864623">
        <w:t xml:space="preserve"> </w:t>
      </w:r>
      <w:proofErr w:type="gramStart"/>
      <w:r w:rsidR="00864623">
        <w:t>г</w:t>
      </w:r>
      <w:proofErr w:type="gramEnd"/>
      <w:r w:rsidR="00864623">
        <w:t>. Москва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1. Настоящий документ является официальным предложением (офертой)</w:t>
      </w:r>
    </w:p>
    <w:p w:rsidR="00776285" w:rsidRDefault="00864623">
      <w:pPr>
        <w:pStyle w:val="normal"/>
      </w:pPr>
      <w:r>
        <w:t xml:space="preserve">Индивидуального </w:t>
      </w:r>
      <w:r w:rsidR="007307E2">
        <w:t>предпринимателя</w:t>
      </w:r>
      <w:r>
        <w:t xml:space="preserve"> КАПИТОНОВА ОЛЬГА ВЛАДИМИРОВН</w:t>
      </w:r>
      <w:r w:rsidR="007307E2">
        <w:t xml:space="preserve">А </w:t>
      </w:r>
      <w:r>
        <w:t xml:space="preserve"> ИНН: </w:t>
      </w:r>
    </w:p>
    <w:p w:rsidR="00776285" w:rsidRDefault="00864623">
      <w:pPr>
        <w:pStyle w:val="normal"/>
      </w:pPr>
      <w:r>
        <w:t xml:space="preserve">165813332972, и содержит все существенные условия договора по оказанию услуг </w:t>
      </w:r>
    </w:p>
    <w:p w:rsidR="00776285" w:rsidRDefault="00864623" w:rsidP="00E670A2">
      <w:pPr>
        <w:pStyle w:val="normal"/>
      </w:pPr>
      <w:r>
        <w:t xml:space="preserve">по организации мероприятий (здесь и далее </w:t>
      </w:r>
      <w:proofErr w:type="gramStart"/>
      <w:r w:rsidR="00E670A2">
        <w:t>–</w:t>
      </w:r>
      <w:r>
        <w:t>М</w:t>
      </w:r>
      <w:proofErr w:type="gramEnd"/>
      <w:r>
        <w:t>ероприятие</w:t>
      </w:r>
      <w:r w:rsidR="00E670A2">
        <w:t>)</w:t>
      </w:r>
      <w:r>
        <w:t xml:space="preserve"> 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2. В соответствии со ст. 435, п. 2 статьи 437 Гражданского кодекса </w:t>
      </w:r>
    </w:p>
    <w:p w:rsidR="00776285" w:rsidRDefault="00864623">
      <w:pPr>
        <w:pStyle w:val="normal"/>
      </w:pPr>
      <w:r>
        <w:t xml:space="preserve">Российской Федерации (ГК РФ) в случае принятия изложенных ниже условий </w:t>
      </w:r>
    </w:p>
    <w:p w:rsidR="00776285" w:rsidRDefault="00864623">
      <w:pPr>
        <w:pStyle w:val="normal"/>
      </w:pPr>
      <w:r>
        <w:t xml:space="preserve">посредством оплаты услуг юридическое или физическое лицо, производящее </w:t>
      </w:r>
    </w:p>
    <w:p w:rsidR="00776285" w:rsidRDefault="00864623">
      <w:pPr>
        <w:pStyle w:val="normal"/>
      </w:pPr>
      <w:proofErr w:type="gramStart"/>
      <w:r>
        <w:t xml:space="preserve">акцепт настоящей открытой оферты, становится Участником (в соответствии с п. 3 </w:t>
      </w:r>
      <w:proofErr w:type="gramEnd"/>
    </w:p>
    <w:p w:rsidR="00776285" w:rsidRDefault="00864623">
      <w:pPr>
        <w:pStyle w:val="normal"/>
      </w:pPr>
      <w:r>
        <w:t xml:space="preserve">ст. 438 ГК РФ акцепт оферты равносилен заключению договора на условиях, </w:t>
      </w:r>
    </w:p>
    <w:p w:rsidR="00776285" w:rsidRDefault="00864623">
      <w:pPr>
        <w:pStyle w:val="normal"/>
      </w:pPr>
      <w:proofErr w:type="gramStart"/>
      <w:r>
        <w:t>изложенных</w:t>
      </w:r>
      <w:proofErr w:type="gramEnd"/>
      <w:r>
        <w:t xml:space="preserve"> в оферте), а Организатор и Участник совместно — Сторонами </w:t>
      </w:r>
    </w:p>
    <w:p w:rsidR="00776285" w:rsidRDefault="00864623">
      <w:pPr>
        <w:pStyle w:val="normal"/>
      </w:pPr>
      <w:r>
        <w:t>настоящего договора.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3. В связи с </w:t>
      </w:r>
      <w:proofErr w:type="gramStart"/>
      <w:r>
        <w:t>изложенным</w:t>
      </w:r>
      <w:proofErr w:type="gramEnd"/>
      <w:r>
        <w:t xml:space="preserve"> выше внимательно прочитайте текст настоящей </w:t>
      </w:r>
    </w:p>
    <w:p w:rsidR="00776285" w:rsidRDefault="00864623">
      <w:pPr>
        <w:pStyle w:val="normal"/>
      </w:pPr>
      <w:r>
        <w:t xml:space="preserve">оферты. Если Вы не согласны с каким-либо пунктом оферты, Организатор </w:t>
      </w:r>
    </w:p>
    <w:p w:rsidR="00776285" w:rsidRDefault="00864623">
      <w:pPr>
        <w:pStyle w:val="normal"/>
      </w:pPr>
      <w:r>
        <w:t>предлагает Вам отказаться от использования услуг.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4. Открытая оферта – настоящий документ, направленный кругу лиц, </w:t>
      </w:r>
    </w:p>
    <w:p w:rsidR="00776285" w:rsidRDefault="00864623">
      <w:pPr>
        <w:pStyle w:val="normal"/>
      </w:pPr>
      <w:proofErr w:type="gramStart"/>
      <w:r>
        <w:t>которому</w:t>
      </w:r>
      <w:proofErr w:type="gramEnd"/>
      <w:r>
        <w:t xml:space="preserve"> открытое предложение может быть интересно.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5. Акцепт оферты – полное и безоговорочное принятие оферты путем </w:t>
      </w:r>
    </w:p>
    <w:p w:rsidR="00776285" w:rsidRDefault="00864623">
      <w:pPr>
        <w:pStyle w:val="normal"/>
      </w:pPr>
      <w:r>
        <w:t xml:space="preserve">осуществления Участником действий, указанных в пункте 18 настоящей оферты. </w:t>
      </w:r>
    </w:p>
    <w:p w:rsidR="00776285" w:rsidRDefault="00864623">
      <w:pPr>
        <w:pStyle w:val="normal"/>
      </w:pPr>
      <w:r>
        <w:t xml:space="preserve">Акцепт оферты создает договор оферты. Оплата услуг означает согласие со всеми </w:t>
      </w:r>
    </w:p>
    <w:p w:rsidR="00776285" w:rsidRDefault="00864623">
      <w:pPr>
        <w:pStyle w:val="normal"/>
      </w:pPr>
      <w:r>
        <w:t>условиями Договора-оферты.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6. Участник – лицо, осуществившее акцепт оферты, и являющееся таким</w:t>
      </w:r>
    </w:p>
    <w:p w:rsidR="00776285" w:rsidRDefault="00864623">
      <w:pPr>
        <w:pStyle w:val="normal"/>
      </w:pPr>
      <w:r>
        <w:t>образом Участником Мероприятия по заключенному договору оферты.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7. Договор оферты – договор между Организатором и Участником </w:t>
      </w:r>
      <w:proofErr w:type="gramStart"/>
      <w:r>
        <w:t>на</w:t>
      </w:r>
      <w:proofErr w:type="gramEnd"/>
    </w:p>
    <w:p w:rsidR="00776285" w:rsidRDefault="00864623">
      <w:pPr>
        <w:pStyle w:val="normal"/>
      </w:pPr>
      <w:r>
        <w:t xml:space="preserve">оказание услуг, </w:t>
      </w:r>
      <w:proofErr w:type="gramStart"/>
      <w:r>
        <w:t>который</w:t>
      </w:r>
      <w:proofErr w:type="gramEnd"/>
      <w:r>
        <w:t xml:space="preserve"> заключается посредством акцепта оферты.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8. Предметом настоящей оферты является оказание Участнику услуг </w:t>
      </w:r>
      <w:proofErr w:type="gramStart"/>
      <w:r>
        <w:t>в</w:t>
      </w:r>
      <w:proofErr w:type="gramEnd"/>
    </w:p>
    <w:p w:rsidR="00776285" w:rsidRDefault="00864623">
      <w:pPr>
        <w:pStyle w:val="normal"/>
      </w:pPr>
      <w:proofErr w:type="gramStart"/>
      <w:r>
        <w:t>соответствии</w:t>
      </w:r>
      <w:proofErr w:type="gramEnd"/>
      <w:r>
        <w:t xml:space="preserve"> с условиями настоящей оферты.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9. Организатор за вознаграждение обязуется:</w:t>
      </w:r>
    </w:p>
    <w:p w:rsidR="00776285" w:rsidRDefault="00864623">
      <w:pPr>
        <w:pStyle w:val="normal"/>
      </w:pPr>
      <w:r>
        <w:t xml:space="preserve">- подготовить и провести Мероприятие, обеспечить участие Участника </w:t>
      </w:r>
      <w:proofErr w:type="gramStart"/>
      <w:r>
        <w:t>в</w:t>
      </w:r>
      <w:proofErr w:type="gramEnd"/>
      <w:r>
        <w:t xml:space="preserve"> </w:t>
      </w:r>
    </w:p>
    <w:p w:rsidR="00776285" w:rsidRDefault="00864623">
      <w:pPr>
        <w:pStyle w:val="normal"/>
      </w:pPr>
      <w:proofErr w:type="gramStart"/>
      <w:r>
        <w:t>нем</w:t>
      </w:r>
      <w:proofErr w:type="gramEnd"/>
      <w:r>
        <w:t>;</w:t>
      </w:r>
    </w:p>
    <w:p w:rsidR="00776285" w:rsidRDefault="00864623">
      <w:pPr>
        <w:pStyle w:val="normal"/>
      </w:pPr>
      <w:r>
        <w:t>- организовать непрерывную работу Мероприятия в установленные сроки;</w:t>
      </w:r>
    </w:p>
    <w:p w:rsidR="00776285" w:rsidRDefault="00864623">
      <w:pPr>
        <w:pStyle w:val="normal"/>
      </w:pPr>
      <w:r>
        <w:t xml:space="preserve">- предоставить Участнику на время Мероприятия </w:t>
      </w:r>
      <w:proofErr w:type="gramStart"/>
      <w:r>
        <w:t>торгово-выставочную</w:t>
      </w:r>
      <w:proofErr w:type="gramEnd"/>
      <w:r>
        <w:t xml:space="preserve"> </w:t>
      </w:r>
    </w:p>
    <w:p w:rsidR="00776285" w:rsidRDefault="00864623">
      <w:pPr>
        <w:pStyle w:val="normal"/>
      </w:pPr>
      <w:r>
        <w:t xml:space="preserve">площадь. Организатор оставляет за собой право отказать в использовании </w:t>
      </w:r>
    </w:p>
    <w:p w:rsidR="00776285" w:rsidRDefault="00864623">
      <w:pPr>
        <w:pStyle w:val="normal"/>
      </w:pPr>
      <w:proofErr w:type="gramStart"/>
      <w:r>
        <w:t xml:space="preserve">дополнительного оборудования и декора Участника (включая баннеры, </w:t>
      </w:r>
      <w:proofErr w:type="spellStart"/>
      <w:r>
        <w:t>роллапы</w:t>
      </w:r>
      <w:proofErr w:type="spellEnd"/>
      <w:r>
        <w:t xml:space="preserve">, </w:t>
      </w:r>
      <w:proofErr w:type="gramEnd"/>
    </w:p>
    <w:p w:rsidR="00776285" w:rsidRDefault="00864623">
      <w:pPr>
        <w:pStyle w:val="normal"/>
      </w:pPr>
      <w:r>
        <w:t>дополнительные столы).</w:t>
      </w:r>
    </w:p>
    <w:p w:rsidR="00776285" w:rsidRDefault="00864623">
      <w:pPr>
        <w:pStyle w:val="normal"/>
      </w:pPr>
      <w:r>
        <w:t xml:space="preserve">Все дополнительное оборудование должно быть согласовано </w:t>
      </w:r>
      <w:proofErr w:type="gramStart"/>
      <w:r>
        <w:t>с</w:t>
      </w:r>
      <w:proofErr w:type="gramEnd"/>
      <w:r>
        <w:t xml:space="preserve"> </w:t>
      </w:r>
    </w:p>
    <w:p w:rsidR="00776285" w:rsidRDefault="00864623">
      <w:pPr>
        <w:pStyle w:val="normal"/>
      </w:pPr>
      <w:r>
        <w:t>организатором не позднее чем, за 2 суток до начала Мероприятия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lastRenderedPageBreak/>
        <w:t>10. Организатор имеет право: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- назначать все временные рамки заездов, размещения, выездов и </w:t>
      </w:r>
    </w:p>
    <w:p w:rsidR="00776285" w:rsidRDefault="00864623">
      <w:pPr>
        <w:pStyle w:val="normal"/>
      </w:pPr>
      <w:proofErr w:type="gramStart"/>
      <w:r>
        <w:t xml:space="preserve">проведения Мероприятия, заранее оповещая Участника о них (данные по монтажу </w:t>
      </w:r>
      <w:proofErr w:type="gramEnd"/>
    </w:p>
    <w:p w:rsidR="00776285" w:rsidRDefault="00864623">
      <w:pPr>
        <w:pStyle w:val="normal"/>
      </w:pPr>
      <w:r>
        <w:t xml:space="preserve">и заезду будут направлены не позднее, чем за 2 </w:t>
      </w:r>
      <w:proofErr w:type="gramStart"/>
      <w:r>
        <w:t>календарных</w:t>
      </w:r>
      <w:proofErr w:type="gramEnd"/>
      <w:r>
        <w:t xml:space="preserve"> дня до начала </w:t>
      </w:r>
    </w:p>
    <w:p w:rsidR="00776285" w:rsidRDefault="00864623">
      <w:pPr>
        <w:pStyle w:val="normal"/>
      </w:pPr>
      <w:proofErr w:type="gramStart"/>
      <w:r>
        <w:t>Мероприятия);</w:t>
      </w:r>
      <w:proofErr w:type="gramEnd"/>
    </w:p>
    <w:p w:rsidR="00776285" w:rsidRDefault="00864623">
      <w:pPr>
        <w:pStyle w:val="normal"/>
      </w:pPr>
      <w:r>
        <w:t xml:space="preserve">- запретить Участнику использование </w:t>
      </w:r>
      <w:proofErr w:type="gramStart"/>
      <w:r>
        <w:t>несогласованного</w:t>
      </w:r>
      <w:proofErr w:type="gramEnd"/>
      <w:r>
        <w:t xml:space="preserve"> предварительно </w:t>
      </w:r>
    </w:p>
    <w:p w:rsidR="00776285" w:rsidRDefault="00864623">
      <w:pPr>
        <w:pStyle w:val="normal"/>
      </w:pPr>
      <w:proofErr w:type="spellStart"/>
      <w:r>
        <w:t>торгов</w:t>
      </w:r>
      <w:proofErr w:type="gramStart"/>
      <w:r>
        <w:t>о</w:t>
      </w:r>
      <w:proofErr w:type="spellEnd"/>
      <w:r>
        <w:t>-</w:t>
      </w:r>
      <w:proofErr w:type="gramEnd"/>
      <w:r>
        <w:t xml:space="preserve"> выставочного оборудования и не соответствующего требованиям </w:t>
      </w:r>
    </w:p>
    <w:p w:rsidR="00776285" w:rsidRDefault="00864623">
      <w:pPr>
        <w:pStyle w:val="normal"/>
      </w:pPr>
      <w:r>
        <w:t>оформления торгового места;</w:t>
      </w:r>
    </w:p>
    <w:p w:rsidR="00776285" w:rsidRDefault="00864623">
      <w:pPr>
        <w:pStyle w:val="normal"/>
      </w:pPr>
      <w:r>
        <w:t>- изменять местоположение или форму стенда Участника без уменьшения</w:t>
      </w:r>
    </w:p>
    <w:p w:rsidR="00776285" w:rsidRDefault="00864623">
      <w:pPr>
        <w:pStyle w:val="normal"/>
      </w:pPr>
      <w:r>
        <w:t xml:space="preserve">рабочего места, если возникают ранее не предусмотренные технические </w:t>
      </w:r>
    </w:p>
    <w:p w:rsidR="00776285" w:rsidRDefault="00864623">
      <w:pPr>
        <w:pStyle w:val="normal"/>
      </w:pPr>
      <w:r>
        <w:t xml:space="preserve">обстоятельства. Планировка Мероприятия в целом, ее изменение или изменение </w:t>
      </w:r>
    </w:p>
    <w:p w:rsidR="00776285" w:rsidRDefault="00864623">
      <w:pPr>
        <w:pStyle w:val="normal"/>
      </w:pPr>
      <w:r>
        <w:t>отдельных деталей Мероприятия являются компетенцией Организатора;</w:t>
      </w:r>
    </w:p>
    <w:p w:rsidR="00EA5F87" w:rsidRDefault="00EA5F87">
      <w:pPr>
        <w:pStyle w:val="normal"/>
      </w:pPr>
      <w:r>
        <w:t>-</w:t>
      </w:r>
      <w:r w:rsidRPr="00EA5F87">
        <w:t>организатор самос</w:t>
      </w:r>
      <w:r>
        <w:t>тоятельно распределяет столы ис</w:t>
      </w:r>
      <w:r w:rsidRPr="00EA5F87">
        <w:t>ходя из концепции и зонирования мероприятия. Месторасположение стола не может являться</w:t>
      </w:r>
      <w:r>
        <w:t xml:space="preserve"> причиной отказа от мероприятия,</w:t>
      </w:r>
    </w:p>
    <w:p w:rsidR="00776285" w:rsidRDefault="00864623">
      <w:pPr>
        <w:pStyle w:val="normal"/>
      </w:pPr>
      <w:r>
        <w:t xml:space="preserve">- отстранить Участника от участия в Мероприятии и ограничить </w:t>
      </w:r>
    </w:p>
    <w:p w:rsidR="00776285" w:rsidRDefault="00864623">
      <w:pPr>
        <w:pStyle w:val="normal"/>
      </w:pPr>
      <w:r>
        <w:t xml:space="preserve">дальнейший доступ на площадку проведения Мероприятия в случае нарушения </w:t>
      </w:r>
    </w:p>
    <w:p w:rsidR="00776285" w:rsidRDefault="00864623">
      <w:pPr>
        <w:pStyle w:val="normal"/>
      </w:pPr>
      <w:r>
        <w:t xml:space="preserve">Участником общественного порядка, а также при </w:t>
      </w:r>
      <w:proofErr w:type="gramStart"/>
      <w:r>
        <w:t>неподобающем</w:t>
      </w:r>
      <w:proofErr w:type="gramEnd"/>
      <w:r>
        <w:t xml:space="preserve">, грубом, </w:t>
      </w:r>
    </w:p>
    <w:p w:rsidR="00776285" w:rsidRDefault="00864623">
      <w:pPr>
        <w:pStyle w:val="normal"/>
      </w:pPr>
      <w:r>
        <w:t xml:space="preserve">агрессивном </w:t>
      </w:r>
      <w:proofErr w:type="gramStart"/>
      <w:r>
        <w:t>поведении</w:t>
      </w:r>
      <w:proofErr w:type="gramEnd"/>
      <w:r>
        <w:t xml:space="preserve"> Участника в отношении Организатора и его </w:t>
      </w:r>
    </w:p>
    <w:p w:rsidR="00776285" w:rsidRDefault="00864623">
      <w:pPr>
        <w:pStyle w:val="normal"/>
      </w:pPr>
      <w:r>
        <w:t>представителей, других Участников, или посетителей Мероприятия;</w:t>
      </w:r>
    </w:p>
    <w:p w:rsidR="00776285" w:rsidRDefault="00864623">
      <w:pPr>
        <w:pStyle w:val="normal"/>
      </w:pPr>
      <w:r>
        <w:t>- за несоблюдение Участником установленных требований прекратить</w:t>
      </w:r>
    </w:p>
    <w:p w:rsidR="00776285" w:rsidRDefault="00864623">
      <w:pPr>
        <w:pStyle w:val="normal"/>
      </w:pPr>
      <w:r>
        <w:t xml:space="preserve">работу Участника на Мероприятии, ограничив дальнейший доступ на площадку </w:t>
      </w:r>
    </w:p>
    <w:p w:rsidR="00776285" w:rsidRDefault="00864623">
      <w:pPr>
        <w:pStyle w:val="normal"/>
      </w:pPr>
      <w:r>
        <w:t xml:space="preserve">проведения Мероприятия или пожизненный запрет участия в Мероприятиях </w:t>
      </w:r>
    </w:p>
    <w:p w:rsidR="00776285" w:rsidRDefault="00864623">
      <w:pPr>
        <w:pStyle w:val="normal"/>
      </w:pPr>
      <w:r>
        <w:t xml:space="preserve">Организатора, включая следующие случаи, </w:t>
      </w:r>
      <w:proofErr w:type="gramStart"/>
      <w:r>
        <w:t>но</w:t>
      </w:r>
      <w:proofErr w:type="gramEnd"/>
      <w:r>
        <w:t xml:space="preserve"> не ограничиваясь ими:</w:t>
      </w:r>
    </w:p>
    <w:p w:rsidR="00776285" w:rsidRDefault="00776285">
      <w:pPr>
        <w:pStyle w:val="normal"/>
      </w:pPr>
    </w:p>
    <w:p w:rsidR="00776285" w:rsidRDefault="00864623">
      <w:pPr>
        <w:pStyle w:val="normal"/>
        <w:numPr>
          <w:ilvl w:val="0"/>
          <w:numId w:val="12"/>
        </w:numPr>
      </w:pPr>
      <w:r>
        <w:t xml:space="preserve">За разделение Участником своего торгового места </w:t>
      </w:r>
      <w:proofErr w:type="gramStart"/>
      <w:r>
        <w:t>с</w:t>
      </w:r>
      <w:proofErr w:type="gramEnd"/>
      <w:r>
        <w:t xml:space="preserve"> </w:t>
      </w:r>
    </w:p>
    <w:p w:rsidR="00776285" w:rsidRDefault="00864623">
      <w:pPr>
        <w:pStyle w:val="normal"/>
      </w:pPr>
      <w:r>
        <w:t>несогласованным брендом;</w:t>
      </w:r>
    </w:p>
    <w:p w:rsidR="00776285" w:rsidRDefault="00864623">
      <w:pPr>
        <w:pStyle w:val="normal"/>
        <w:numPr>
          <w:ilvl w:val="0"/>
          <w:numId w:val="15"/>
        </w:numPr>
      </w:pPr>
      <w:r>
        <w:t xml:space="preserve">за продажу или выкладку товаров брендов, не </w:t>
      </w:r>
    </w:p>
    <w:p w:rsidR="00776285" w:rsidRDefault="00864623">
      <w:pPr>
        <w:pStyle w:val="normal"/>
      </w:pPr>
      <w:proofErr w:type="gramStart"/>
      <w:r>
        <w:t>согласованных</w:t>
      </w:r>
      <w:proofErr w:type="gramEnd"/>
      <w:r>
        <w:t xml:space="preserve"> с Организатором; </w:t>
      </w:r>
    </w:p>
    <w:p w:rsidR="00776285" w:rsidRDefault="00864623">
      <w:pPr>
        <w:pStyle w:val="normal"/>
        <w:numPr>
          <w:ilvl w:val="0"/>
          <w:numId w:val="6"/>
        </w:numPr>
      </w:pPr>
      <w:r>
        <w:t xml:space="preserve">за любое представление </w:t>
      </w:r>
      <w:proofErr w:type="gramStart"/>
      <w:r>
        <w:t>стороннего</w:t>
      </w:r>
      <w:proofErr w:type="gramEnd"/>
      <w:r>
        <w:t xml:space="preserve"> </w:t>
      </w:r>
      <w:proofErr w:type="spellStart"/>
      <w:r>
        <w:t>брендинга</w:t>
      </w:r>
      <w:proofErr w:type="spellEnd"/>
      <w:r>
        <w:t xml:space="preserve"> в зоне </w:t>
      </w:r>
    </w:p>
    <w:p w:rsidR="00776285" w:rsidRDefault="00864623">
      <w:pPr>
        <w:pStyle w:val="normal"/>
      </w:pPr>
      <w:r>
        <w:t>своего торгового места</w:t>
      </w:r>
    </w:p>
    <w:p w:rsidR="00776285" w:rsidRDefault="00864623">
      <w:pPr>
        <w:pStyle w:val="normal"/>
        <w:numPr>
          <w:ilvl w:val="0"/>
          <w:numId w:val="17"/>
        </w:numPr>
      </w:pPr>
      <w:r>
        <w:t xml:space="preserve">за </w:t>
      </w:r>
      <w:proofErr w:type="gramStart"/>
      <w:r>
        <w:t>оставленное</w:t>
      </w:r>
      <w:proofErr w:type="gramEnd"/>
      <w:r>
        <w:t xml:space="preserve"> после окончания Мероприятия грязное </w:t>
      </w:r>
    </w:p>
    <w:p w:rsidR="00776285" w:rsidRDefault="00864623">
      <w:pPr>
        <w:pStyle w:val="normal"/>
      </w:pPr>
      <w:r>
        <w:t>торговое место и наличие оставленного мусора</w:t>
      </w:r>
    </w:p>
    <w:p w:rsidR="00776285" w:rsidRDefault="00864623">
      <w:pPr>
        <w:pStyle w:val="normal"/>
        <w:numPr>
          <w:ilvl w:val="0"/>
          <w:numId w:val="9"/>
        </w:numPr>
      </w:pPr>
      <w:r>
        <w:t xml:space="preserve">За несоблюдение Участником графика работы </w:t>
      </w:r>
    </w:p>
    <w:p w:rsidR="00776285" w:rsidRDefault="00864623">
      <w:pPr>
        <w:pStyle w:val="normal"/>
      </w:pPr>
      <w:r>
        <w:t xml:space="preserve">Мероприятия, а также отсутствие представителя бренда на рабочем </w:t>
      </w:r>
    </w:p>
    <w:p w:rsidR="00776285" w:rsidRDefault="00864623">
      <w:pPr>
        <w:pStyle w:val="normal"/>
      </w:pPr>
      <w:proofErr w:type="gramStart"/>
      <w:r>
        <w:t>месте</w:t>
      </w:r>
      <w:proofErr w:type="gramEnd"/>
      <w:r>
        <w:t xml:space="preserve"> и/или неготовность к торговой работе Участника после 12:30 </w:t>
      </w:r>
    </w:p>
    <w:p w:rsidR="00776285" w:rsidRDefault="00864623">
      <w:pPr>
        <w:pStyle w:val="normal"/>
      </w:pPr>
      <w:r>
        <w:t xml:space="preserve">каждого дня Мероприятия </w:t>
      </w:r>
    </w:p>
    <w:p w:rsidR="00776285" w:rsidRDefault="00864623">
      <w:pPr>
        <w:pStyle w:val="normal"/>
        <w:numPr>
          <w:ilvl w:val="0"/>
          <w:numId w:val="5"/>
        </w:numPr>
      </w:pPr>
      <w:r>
        <w:t>За порчу оборудования Организатора</w:t>
      </w:r>
    </w:p>
    <w:p w:rsidR="00776285" w:rsidRDefault="00864623">
      <w:pPr>
        <w:pStyle w:val="normal"/>
        <w:numPr>
          <w:ilvl w:val="0"/>
          <w:numId w:val="5"/>
        </w:numPr>
      </w:pPr>
      <w:r>
        <w:t xml:space="preserve">За отсутствие </w:t>
      </w:r>
      <w:proofErr w:type="gramStart"/>
      <w:r>
        <w:t>открытого</w:t>
      </w:r>
      <w:proofErr w:type="gramEnd"/>
      <w:r>
        <w:t xml:space="preserve"> заявление о своей деятельности </w:t>
      </w:r>
    </w:p>
    <w:p w:rsidR="00776285" w:rsidRDefault="00864623">
      <w:pPr>
        <w:pStyle w:val="normal"/>
      </w:pPr>
      <w:r>
        <w:t>в социальных сетях</w:t>
      </w:r>
    </w:p>
    <w:p w:rsidR="00776285" w:rsidRDefault="00864623">
      <w:pPr>
        <w:pStyle w:val="normal"/>
        <w:numPr>
          <w:ilvl w:val="0"/>
          <w:numId w:val="13"/>
        </w:numPr>
      </w:pPr>
      <w:r>
        <w:t xml:space="preserve">За наличие неуместных записей, постов и фотографий, </w:t>
      </w:r>
    </w:p>
    <w:p w:rsidR="00776285" w:rsidRDefault="00864623">
      <w:pPr>
        <w:pStyle w:val="normal"/>
      </w:pPr>
      <w:r>
        <w:t xml:space="preserve">оскорблений, призывов к незаконной деятельности, агрессивных </w:t>
      </w:r>
    </w:p>
    <w:p w:rsidR="00776285" w:rsidRDefault="00864623">
      <w:pPr>
        <w:pStyle w:val="normal"/>
      </w:pPr>
      <w:proofErr w:type="gramStart"/>
      <w:r>
        <w:t>высказываний</w:t>
      </w:r>
      <w:proofErr w:type="gramEnd"/>
      <w:r>
        <w:t xml:space="preserve"> в чей бы то ни было адрес, неуважения к обществу </w:t>
      </w:r>
    </w:p>
    <w:p w:rsidR="00776285" w:rsidRDefault="00864623">
      <w:pPr>
        <w:pStyle w:val="normal"/>
        <w:numPr>
          <w:ilvl w:val="0"/>
          <w:numId w:val="10"/>
        </w:numPr>
      </w:pPr>
      <w:r>
        <w:t xml:space="preserve">За наличие в </w:t>
      </w:r>
      <w:proofErr w:type="spellStart"/>
      <w:r>
        <w:t>контенте</w:t>
      </w:r>
      <w:proofErr w:type="spellEnd"/>
      <w:r>
        <w:t xml:space="preserve"> услуг на Мероприятии или </w:t>
      </w:r>
      <w:proofErr w:type="gramStart"/>
      <w:r>
        <w:t>в</w:t>
      </w:r>
      <w:proofErr w:type="gramEnd"/>
      <w:r>
        <w:t xml:space="preserve"> </w:t>
      </w:r>
    </w:p>
    <w:p w:rsidR="00776285" w:rsidRDefault="00864623">
      <w:pPr>
        <w:pStyle w:val="normal"/>
      </w:pPr>
      <w:r>
        <w:t>социальных сетях Участника слов: «</w:t>
      </w:r>
      <w:proofErr w:type="gramStart"/>
      <w:r>
        <w:t>потомственная</w:t>
      </w:r>
      <w:proofErr w:type="gramEnd"/>
      <w:r>
        <w:t>/</w:t>
      </w:r>
      <w:proofErr w:type="spellStart"/>
      <w:r>
        <w:t>ый</w:t>
      </w:r>
      <w:proofErr w:type="spellEnd"/>
      <w:r>
        <w:t xml:space="preserve">», «приворот», </w:t>
      </w:r>
    </w:p>
    <w:p w:rsidR="00776285" w:rsidRDefault="00864623">
      <w:pPr>
        <w:pStyle w:val="normal"/>
      </w:pPr>
      <w:r>
        <w:t>«присушка», «порча», «проклятие», и т.д.</w:t>
      </w:r>
    </w:p>
    <w:p w:rsidR="00776285" w:rsidRDefault="00864623">
      <w:pPr>
        <w:pStyle w:val="normal"/>
        <w:numPr>
          <w:ilvl w:val="0"/>
          <w:numId w:val="2"/>
        </w:numPr>
      </w:pPr>
      <w:r>
        <w:t xml:space="preserve">За продажу опасных, некачественных предметов, в том </w:t>
      </w:r>
    </w:p>
    <w:p w:rsidR="00776285" w:rsidRDefault="00864623">
      <w:pPr>
        <w:pStyle w:val="normal"/>
      </w:pPr>
      <w:proofErr w:type="gramStart"/>
      <w:r>
        <w:lastRenderedPageBreak/>
        <w:t>числе</w:t>
      </w:r>
      <w:proofErr w:type="gramEnd"/>
      <w:r>
        <w:t xml:space="preserve"> свечей из парафина</w:t>
      </w:r>
    </w:p>
    <w:p w:rsidR="00776285" w:rsidRDefault="00864623">
      <w:pPr>
        <w:pStyle w:val="normal"/>
        <w:numPr>
          <w:ilvl w:val="0"/>
          <w:numId w:val="16"/>
        </w:numPr>
      </w:pPr>
      <w:r>
        <w:t xml:space="preserve">За перепродажу товаров с </w:t>
      </w:r>
      <w:proofErr w:type="spellStart"/>
      <w:r>
        <w:t>алиэкспресс</w:t>
      </w:r>
      <w:proofErr w:type="spellEnd"/>
      <w:r>
        <w:t>;</w:t>
      </w:r>
    </w:p>
    <w:p w:rsidR="00776285" w:rsidRDefault="00864623">
      <w:pPr>
        <w:pStyle w:val="normal"/>
        <w:numPr>
          <w:ilvl w:val="0"/>
          <w:numId w:val="16"/>
        </w:numPr>
      </w:pPr>
      <w:r>
        <w:t xml:space="preserve">За продажу товаров, нарушающих законодательство РФ, </w:t>
      </w:r>
    </w:p>
    <w:p w:rsidR="00776285" w:rsidRDefault="00864623">
      <w:pPr>
        <w:pStyle w:val="normal"/>
      </w:pPr>
      <w:proofErr w:type="gramStart"/>
      <w:r>
        <w:t>ограниченных или изъятых из оборота в РФ;</w:t>
      </w:r>
      <w:proofErr w:type="gramEnd"/>
    </w:p>
    <w:p w:rsidR="00776285" w:rsidRDefault="00864623">
      <w:pPr>
        <w:pStyle w:val="normal"/>
        <w:numPr>
          <w:ilvl w:val="0"/>
          <w:numId w:val="3"/>
        </w:numPr>
      </w:pPr>
      <w:r>
        <w:t xml:space="preserve">За продажу товаров и совершение действий, </w:t>
      </w:r>
    </w:p>
    <w:p w:rsidR="00776285" w:rsidRDefault="00864623">
      <w:pPr>
        <w:pStyle w:val="normal"/>
      </w:pPr>
      <w:r>
        <w:t xml:space="preserve">оскорбляющих нравственность, чувства верующих, а также </w:t>
      </w:r>
    </w:p>
    <w:p w:rsidR="00776285" w:rsidRDefault="00864623">
      <w:pPr>
        <w:pStyle w:val="normal"/>
      </w:pPr>
      <w:proofErr w:type="gramStart"/>
      <w:r>
        <w:t>вовлекающих</w:t>
      </w:r>
      <w:proofErr w:type="gramEnd"/>
      <w:r>
        <w:t xml:space="preserve"> в религиозные объединения любого рода или </w:t>
      </w:r>
    </w:p>
    <w:p w:rsidR="00776285" w:rsidRDefault="00864623">
      <w:pPr>
        <w:pStyle w:val="normal"/>
      </w:pPr>
      <w:proofErr w:type="gramStart"/>
      <w:r>
        <w:t>распространяющих сведения о подобных организациях.</w:t>
      </w:r>
      <w:proofErr w:type="gramEnd"/>
    </w:p>
    <w:p w:rsidR="00776285" w:rsidRDefault="00864623">
      <w:pPr>
        <w:pStyle w:val="normal"/>
        <w:numPr>
          <w:ilvl w:val="0"/>
          <w:numId w:val="4"/>
        </w:numPr>
      </w:pPr>
      <w:r>
        <w:t xml:space="preserve">За распространение информации о любом вероучении </w:t>
      </w:r>
    </w:p>
    <w:p w:rsidR="00776285" w:rsidRDefault="00864623">
      <w:pPr>
        <w:pStyle w:val="normal"/>
      </w:pPr>
      <w:r>
        <w:t xml:space="preserve">среди гостей </w:t>
      </w:r>
      <w:proofErr w:type="gramStart"/>
      <w:r>
        <w:t>и(</w:t>
      </w:r>
      <w:proofErr w:type="gramEnd"/>
      <w:r>
        <w:t xml:space="preserve">или) участников, в целях вовлечения в состав </w:t>
      </w:r>
    </w:p>
    <w:p w:rsidR="00776285" w:rsidRDefault="00864623">
      <w:pPr>
        <w:pStyle w:val="normal"/>
      </w:pPr>
      <w:r>
        <w:t xml:space="preserve">участников (последователей) любого религиозного объединения. </w:t>
      </w:r>
    </w:p>
    <w:p w:rsidR="00776285" w:rsidRDefault="00864623">
      <w:pPr>
        <w:pStyle w:val="normal"/>
        <w:numPr>
          <w:ilvl w:val="0"/>
          <w:numId w:val="8"/>
        </w:numPr>
      </w:pPr>
      <w:r>
        <w:t xml:space="preserve">За проведение религиозных обрядов, богослужения и </w:t>
      </w:r>
    </w:p>
    <w:p w:rsidR="00776285" w:rsidRDefault="00864623">
      <w:pPr>
        <w:pStyle w:val="normal"/>
      </w:pPr>
      <w:r>
        <w:t>церемоний любого рода на Мероприятии</w:t>
      </w:r>
    </w:p>
    <w:p w:rsidR="00776285" w:rsidRDefault="00864623">
      <w:pPr>
        <w:pStyle w:val="normal"/>
        <w:numPr>
          <w:ilvl w:val="0"/>
          <w:numId w:val="7"/>
        </w:numPr>
      </w:pPr>
      <w:r>
        <w:t xml:space="preserve">За предоставление недостоверных сведений </w:t>
      </w:r>
    </w:p>
    <w:p w:rsidR="00776285" w:rsidRDefault="00864623">
      <w:pPr>
        <w:pStyle w:val="normal"/>
      </w:pPr>
      <w:r>
        <w:t xml:space="preserve">Организатору </w:t>
      </w:r>
    </w:p>
    <w:p w:rsidR="00776285" w:rsidRDefault="00864623">
      <w:pPr>
        <w:pStyle w:val="normal"/>
        <w:numPr>
          <w:ilvl w:val="0"/>
          <w:numId w:val="14"/>
        </w:numPr>
      </w:pPr>
      <w:r>
        <w:t xml:space="preserve">Иные случаи нарушений, не прописанные в пункте 10, </w:t>
      </w:r>
    </w:p>
    <w:p w:rsidR="00776285" w:rsidRDefault="00864623">
      <w:pPr>
        <w:pStyle w:val="normal"/>
      </w:pPr>
      <w:r>
        <w:t>рассматриваются Организатором в частном порядке.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По факту нарушения Организатор составляет Акт, в котором фиксируется</w:t>
      </w:r>
    </w:p>
    <w:p w:rsidR="00776285" w:rsidRDefault="00864623">
      <w:pPr>
        <w:pStyle w:val="normal"/>
      </w:pPr>
      <w:r>
        <w:t>время, субъект и предмет нарушения, ФИО и подписи свидетелей нарушения.</w:t>
      </w:r>
    </w:p>
    <w:p w:rsidR="00776285" w:rsidRDefault="00864623">
      <w:pPr>
        <w:pStyle w:val="normal"/>
      </w:pPr>
      <w:r>
        <w:t>Участник мероприятия обязуется соблюдать требования действующего</w:t>
      </w:r>
    </w:p>
    <w:p w:rsidR="00776285" w:rsidRDefault="00864623">
      <w:pPr>
        <w:pStyle w:val="normal"/>
      </w:pPr>
      <w:r>
        <w:t xml:space="preserve">законодательства Российской Федерации, включая санитарно-эпидемиологические </w:t>
      </w:r>
    </w:p>
    <w:p w:rsidR="00776285" w:rsidRDefault="00864623">
      <w:pPr>
        <w:pStyle w:val="normal"/>
      </w:pPr>
      <w:r>
        <w:t xml:space="preserve">требования, законодательство субъекта Российской Федерации, в котором </w:t>
      </w:r>
    </w:p>
    <w:p w:rsidR="00776285" w:rsidRDefault="00864623">
      <w:pPr>
        <w:pStyle w:val="normal"/>
      </w:pPr>
      <w:r>
        <w:t>проходит Мероприятие.</w:t>
      </w:r>
    </w:p>
    <w:p w:rsidR="00776285" w:rsidRDefault="00864623">
      <w:pPr>
        <w:pStyle w:val="normal"/>
      </w:pPr>
      <w:r>
        <w:t xml:space="preserve">Организатор не несет ответственности за нарушения участников </w:t>
      </w:r>
    </w:p>
    <w:p w:rsidR="00776285" w:rsidRDefault="00864623">
      <w:pPr>
        <w:pStyle w:val="normal"/>
      </w:pPr>
      <w:r>
        <w:t xml:space="preserve">требований, предъявляемых к юридическим лицам, индивидуальным </w:t>
      </w:r>
    </w:p>
    <w:p w:rsidR="00776285" w:rsidRDefault="00864623">
      <w:pPr>
        <w:pStyle w:val="normal"/>
      </w:pPr>
      <w:r>
        <w:t xml:space="preserve">предпринимателям, гражданам Российской Федерации согласно </w:t>
      </w:r>
      <w:proofErr w:type="gramStart"/>
      <w:r>
        <w:t>действующему</w:t>
      </w:r>
      <w:proofErr w:type="gramEnd"/>
      <w:r>
        <w:t xml:space="preserve"> </w:t>
      </w:r>
    </w:p>
    <w:p w:rsidR="00776285" w:rsidRDefault="00864623">
      <w:pPr>
        <w:pStyle w:val="normal"/>
      </w:pPr>
      <w:r>
        <w:t xml:space="preserve">законодательству. </w:t>
      </w:r>
    </w:p>
    <w:p w:rsidR="00776285" w:rsidRDefault="00864623">
      <w:pPr>
        <w:pStyle w:val="normal"/>
      </w:pPr>
      <w:r>
        <w:t xml:space="preserve">Организатор вправе не допустить до участия в Мероприятии Участника </w:t>
      </w:r>
    </w:p>
    <w:p w:rsidR="00776285" w:rsidRDefault="00864623">
      <w:pPr>
        <w:pStyle w:val="normal"/>
      </w:pPr>
      <w:r>
        <w:t>и/или его работников, при выявленных нарушениях санитарно-</w:t>
      </w:r>
    </w:p>
    <w:p w:rsidR="00776285" w:rsidRDefault="00864623">
      <w:pPr>
        <w:pStyle w:val="normal"/>
      </w:pPr>
      <w:r>
        <w:t xml:space="preserve">эпидемиологических требований и/или положений законодательства </w:t>
      </w:r>
      <w:proofErr w:type="gramStart"/>
      <w:r>
        <w:t>Российской</w:t>
      </w:r>
      <w:proofErr w:type="gramEnd"/>
      <w:r>
        <w:t xml:space="preserve"> </w:t>
      </w:r>
    </w:p>
    <w:p w:rsidR="00776285" w:rsidRDefault="00864623">
      <w:pPr>
        <w:pStyle w:val="normal"/>
      </w:pPr>
      <w:r>
        <w:t>Федерации.</w:t>
      </w:r>
    </w:p>
    <w:p w:rsidR="00776285" w:rsidRDefault="00864623">
      <w:pPr>
        <w:pStyle w:val="normal"/>
      </w:pPr>
      <w:r>
        <w:t xml:space="preserve">Организаторы фестиваля оставляют за собой право отказать в участии </w:t>
      </w:r>
    </w:p>
    <w:p w:rsidR="00776285" w:rsidRDefault="00864623">
      <w:pPr>
        <w:pStyle w:val="normal"/>
      </w:pPr>
      <w:r>
        <w:t xml:space="preserve">мастерам, нарушающим правила проведения фестиваля, являющимся частыми </w:t>
      </w:r>
    </w:p>
    <w:p w:rsidR="00776285" w:rsidRDefault="00864623">
      <w:pPr>
        <w:pStyle w:val="normal"/>
      </w:pPr>
      <w:proofErr w:type="gramStart"/>
      <w:r>
        <w:t xml:space="preserve">резидентами схожих по тематике мероприятий, представляющим на фестиваль </w:t>
      </w:r>
      <w:proofErr w:type="gramEnd"/>
    </w:p>
    <w:p w:rsidR="00776285" w:rsidRDefault="00864623">
      <w:pPr>
        <w:pStyle w:val="normal"/>
      </w:pPr>
      <w:r>
        <w:t xml:space="preserve">незаявленные или запрещенные правилами товары, при ведении на фестивале </w:t>
      </w:r>
    </w:p>
    <w:p w:rsidR="00776285" w:rsidRDefault="00864623">
      <w:pPr>
        <w:pStyle w:val="normal"/>
      </w:pPr>
      <w:r>
        <w:t>деятельности, запрещенной правилами приема, а также законодательством РФ.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11. Организатор не несёт ответственность за коммерческие результаты </w:t>
      </w:r>
    </w:p>
    <w:p w:rsidR="00776285" w:rsidRDefault="00864623">
      <w:pPr>
        <w:pStyle w:val="normal"/>
      </w:pPr>
      <w:r>
        <w:t>работы Участника.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12. Участник обязуется:</w:t>
      </w:r>
    </w:p>
    <w:p w:rsidR="00776285" w:rsidRDefault="00864623">
      <w:pPr>
        <w:pStyle w:val="normal"/>
      </w:pPr>
      <w:r>
        <w:t>- оплатить участие в полном объеме не позднее 14ти дней до начала Мероприятия</w:t>
      </w:r>
    </w:p>
    <w:p w:rsidR="00776285" w:rsidRDefault="00864623">
      <w:pPr>
        <w:pStyle w:val="normal"/>
      </w:pPr>
      <w:r>
        <w:t xml:space="preserve">- соблюдать правила проведения фестиваля, а равно нормы установленные </w:t>
      </w:r>
    </w:p>
    <w:p w:rsidR="00776285" w:rsidRDefault="00864623">
      <w:pPr>
        <w:pStyle w:val="normal"/>
      </w:pPr>
      <w:r>
        <w:t>законодательством РФ</w:t>
      </w:r>
    </w:p>
    <w:p w:rsidR="00776285" w:rsidRDefault="00776285">
      <w:pPr>
        <w:pStyle w:val="normal"/>
      </w:pPr>
    </w:p>
    <w:p w:rsidR="00864623" w:rsidRDefault="00864623" w:rsidP="00864623">
      <w:pPr>
        <w:pStyle w:val="normal"/>
      </w:pPr>
      <w:r>
        <w:t>13. Участник, не выразивший письменного отказа от участия в Мероприятии до окончания монтажа:</w:t>
      </w:r>
    </w:p>
    <w:p w:rsidR="00864623" w:rsidRPr="00864623" w:rsidRDefault="00864623" w:rsidP="00864623">
      <w:pPr>
        <w:pStyle w:val="normal"/>
      </w:pPr>
      <w:r>
        <w:lastRenderedPageBreak/>
        <w:t xml:space="preserve"> в 12:30 ч. первого дня работы  </w:t>
      </w:r>
      <w:r w:rsidR="00E670A2">
        <w:t>«</w:t>
      </w:r>
      <w:r>
        <w:t>Волшебница ФОРУМ</w:t>
      </w:r>
      <w:r w:rsidR="00E670A2">
        <w:t>»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и не занявший выделенное ему рабочее место,</w:t>
      </w:r>
    </w:p>
    <w:p w:rsidR="00776285" w:rsidRDefault="00864623">
      <w:pPr>
        <w:pStyle w:val="normal"/>
      </w:pPr>
      <w:r>
        <w:t>считается не прибывшим. В интересах качественного функционирования</w:t>
      </w:r>
    </w:p>
    <w:p w:rsidR="00776285" w:rsidRDefault="00864623">
      <w:pPr>
        <w:pStyle w:val="normal"/>
      </w:pPr>
      <w:r>
        <w:t xml:space="preserve">Мероприятия Организатор оставляет за собой право распорядиться </w:t>
      </w:r>
      <w:proofErr w:type="spellStart"/>
      <w:r>
        <w:t>торгово</w:t>
      </w:r>
      <w:proofErr w:type="spellEnd"/>
      <w:r>
        <w:t xml:space="preserve">- </w:t>
      </w:r>
    </w:p>
    <w:p w:rsidR="00776285" w:rsidRDefault="00864623">
      <w:pPr>
        <w:pStyle w:val="normal"/>
      </w:pPr>
      <w:r>
        <w:t>выставочной площадью по своему усмотрению, услуга по организации участия в Мероприятии считается исполненной в полном размере.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14. Оплата услуг в рамках настоящей открытой оферты производится </w:t>
      </w:r>
    </w:p>
    <w:p w:rsidR="00776285" w:rsidRDefault="00864623">
      <w:pPr>
        <w:pStyle w:val="normal"/>
      </w:pPr>
      <w:r>
        <w:t xml:space="preserve">Участником в виде 100% предоплаты либо путем частичного бронирование в размере </w:t>
      </w:r>
      <w:r w:rsidR="00413265">
        <w:t>12</w:t>
      </w:r>
      <w:r>
        <w:t>.000</w:t>
      </w:r>
      <w:proofErr w:type="gramStart"/>
      <w:r>
        <w:t>р</w:t>
      </w:r>
      <w:proofErr w:type="gramEnd"/>
      <w:r>
        <w:t xml:space="preserve"> и дальнейшего внесения оставшейся суммы участия не позднее чем </w:t>
      </w:r>
      <w:r w:rsidR="00413265">
        <w:t>31 декабря 2024 г.</w:t>
      </w:r>
      <w:r>
        <w:t>, путем перечисления денежных средств в</w:t>
      </w:r>
    </w:p>
    <w:p w:rsidR="00776285" w:rsidRDefault="00864623">
      <w:pPr>
        <w:pStyle w:val="normal"/>
      </w:pPr>
      <w:r>
        <w:t xml:space="preserve">рублях на расчетный счет Организатора строго по </w:t>
      </w:r>
      <w:proofErr w:type="gramStart"/>
      <w:r>
        <w:t>выставленному</w:t>
      </w:r>
      <w:proofErr w:type="gramEnd"/>
      <w:r>
        <w:t xml:space="preserve"> Организатором </w:t>
      </w:r>
    </w:p>
    <w:p w:rsidR="00776285" w:rsidRDefault="00864623">
      <w:pPr>
        <w:pStyle w:val="normal"/>
      </w:pPr>
      <w:r>
        <w:t>счету на оплату или по выставленным реквизитам.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15. Оплата 100 % стоимости услуг осуществляется Участником в течение 5 </w:t>
      </w:r>
    </w:p>
    <w:p w:rsidR="00776285" w:rsidRDefault="00864623">
      <w:pPr>
        <w:pStyle w:val="normal"/>
      </w:pPr>
      <w:r>
        <w:t>рабочих дней с момента согласия с условиями оферты.</w:t>
      </w:r>
    </w:p>
    <w:p w:rsidR="00776285" w:rsidRDefault="00864623">
      <w:pPr>
        <w:pStyle w:val="normal"/>
      </w:pPr>
      <w:r>
        <w:t>При несоблюдении Участником сроков оплаты,</w:t>
      </w:r>
      <w:r w:rsidR="007307E2">
        <w:t xml:space="preserve"> </w:t>
      </w:r>
      <w:r>
        <w:t xml:space="preserve">Организатор вправе </w:t>
      </w:r>
    </w:p>
    <w:p w:rsidR="00776285" w:rsidRDefault="00864623">
      <w:pPr>
        <w:pStyle w:val="normal"/>
      </w:pPr>
      <w:r>
        <w:t xml:space="preserve">заменить Участника </w:t>
      </w:r>
      <w:proofErr w:type="gramStart"/>
      <w:r>
        <w:t>на</w:t>
      </w:r>
      <w:proofErr w:type="gramEnd"/>
      <w:r>
        <w:t xml:space="preserve"> другого без предварительного уведомления.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16. Участник вправе отказаться от исполнения условий </w:t>
      </w:r>
      <w:proofErr w:type="gramStart"/>
      <w:r>
        <w:t>настоящей</w:t>
      </w:r>
      <w:proofErr w:type="gramEnd"/>
    </w:p>
    <w:p w:rsidR="00776285" w:rsidRDefault="00864623">
      <w:pPr>
        <w:pStyle w:val="normal"/>
      </w:pPr>
      <w:r>
        <w:t xml:space="preserve">оферты в одностороннем порядке. </w:t>
      </w:r>
    </w:p>
    <w:p w:rsidR="00776285" w:rsidRDefault="00864623">
      <w:pPr>
        <w:pStyle w:val="normal"/>
        <w:numPr>
          <w:ilvl w:val="0"/>
          <w:numId w:val="11"/>
        </w:numPr>
      </w:pPr>
      <w:r>
        <w:t xml:space="preserve">Если отказ от участия происходит более чем за 10 дней до начала мероприятия тогда Организатор Мероприятия удерживает сумму фактически понесенных расходов, а именно: организационные расходы, подготовка рекламно - информационных материалов, расходы связанные с сопровождением участника) в размере </w:t>
      </w:r>
      <w:r w:rsidR="00CF1B59">
        <w:t>5</w:t>
      </w:r>
      <w:r>
        <w:t>.400</w:t>
      </w:r>
      <w:proofErr w:type="gramStart"/>
      <w:r>
        <w:t>р</w:t>
      </w:r>
      <w:proofErr w:type="gramEnd"/>
      <w:r>
        <w:t xml:space="preserve">  </w:t>
      </w:r>
    </w:p>
    <w:p w:rsidR="00776285" w:rsidRDefault="00864623">
      <w:pPr>
        <w:pStyle w:val="normal"/>
        <w:numPr>
          <w:ilvl w:val="0"/>
          <w:numId w:val="11"/>
        </w:numPr>
      </w:pPr>
      <w:r>
        <w:t xml:space="preserve">Если отказ от участия происходит менее чем за 10 дней до начала мероприятия тогда Организатор Мероприятия удерживает сумму фактически понесенных расходов, а именно: организационные расходы, подготовка и реализация рекламно - информационных материалов, маркетинговые расходы мероприятия, </w:t>
      </w:r>
      <w:proofErr w:type="gramStart"/>
      <w:r>
        <w:t>расходы</w:t>
      </w:r>
      <w:proofErr w:type="gramEnd"/>
      <w:r>
        <w:t xml:space="preserve"> связанные с сопровождением участника) в размере 1</w:t>
      </w:r>
      <w:r w:rsidR="00CF1B59">
        <w:t>5</w:t>
      </w:r>
      <w:r>
        <w:t xml:space="preserve">.000р. </w:t>
      </w:r>
    </w:p>
    <w:p w:rsidR="00776285" w:rsidRDefault="00864623">
      <w:pPr>
        <w:pStyle w:val="normal"/>
        <w:numPr>
          <w:ilvl w:val="0"/>
          <w:numId w:val="11"/>
        </w:numPr>
      </w:pPr>
      <w:r>
        <w:t xml:space="preserve">При отказе от участия в Мероприятии на забронированную дату, за участником остается право </w:t>
      </w:r>
      <w:proofErr w:type="spellStart"/>
      <w:r>
        <w:t>единоразового</w:t>
      </w:r>
      <w:proofErr w:type="spellEnd"/>
      <w:r>
        <w:t xml:space="preserve"> переноса участия и взноса на другую дату, при согласовании с  организатором мероприятия и наличии свободных мест. С сохранением внесенной суммы бронирования.</w:t>
      </w:r>
    </w:p>
    <w:p w:rsidR="00776285" w:rsidRDefault="00776285">
      <w:pPr>
        <w:pStyle w:val="normal"/>
        <w:ind w:left="720"/>
      </w:pPr>
    </w:p>
    <w:p w:rsidR="00776285" w:rsidRDefault="00864623">
      <w:pPr>
        <w:pStyle w:val="normal"/>
      </w:pPr>
      <w:r>
        <w:t>17. Участник перечисляет денежные средства на расчетный счет</w:t>
      </w:r>
    </w:p>
    <w:p w:rsidR="00776285" w:rsidRDefault="00864623">
      <w:pPr>
        <w:pStyle w:val="normal"/>
      </w:pPr>
      <w:r>
        <w:t xml:space="preserve">Организатора строго по полученным от Организатора реквизитам. Копию </w:t>
      </w:r>
    </w:p>
    <w:p w:rsidR="00776285" w:rsidRDefault="00864623">
      <w:pPr>
        <w:pStyle w:val="normal"/>
      </w:pPr>
      <w:r>
        <w:t>документа об оплате участник направляет Организатору.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18. После проведения Участником оплаты участия и зачисления </w:t>
      </w:r>
      <w:proofErr w:type="gramStart"/>
      <w:r>
        <w:t>денежных</w:t>
      </w:r>
      <w:proofErr w:type="gramEnd"/>
      <w:r>
        <w:t xml:space="preserve"> </w:t>
      </w:r>
    </w:p>
    <w:p w:rsidR="00776285" w:rsidRDefault="00864623">
      <w:pPr>
        <w:pStyle w:val="normal"/>
      </w:pPr>
      <w:r>
        <w:t>средств на расчетный счет Организатора договор Оферты вступает в силу.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19. По письменному требованию Участника Организатор может</w:t>
      </w:r>
    </w:p>
    <w:p w:rsidR="00776285" w:rsidRDefault="00864623">
      <w:pPr>
        <w:pStyle w:val="normal"/>
      </w:pPr>
      <w:r>
        <w:t xml:space="preserve">оформить печатную версию оферты с подписями Сторон, </w:t>
      </w:r>
      <w:proofErr w:type="gramStart"/>
      <w:r>
        <w:t>равному</w:t>
      </w:r>
      <w:proofErr w:type="gramEnd"/>
      <w:r>
        <w:t xml:space="preserve"> по</w:t>
      </w:r>
    </w:p>
    <w:p w:rsidR="00776285" w:rsidRDefault="00864623">
      <w:pPr>
        <w:pStyle w:val="normal"/>
      </w:pPr>
      <w:r>
        <w:t>юридической силе настоящему договору-оферте, в свою очередь,</w:t>
      </w:r>
    </w:p>
    <w:p w:rsidR="00776285" w:rsidRDefault="00864623">
      <w:pPr>
        <w:pStyle w:val="normal"/>
      </w:pPr>
      <w:r>
        <w:lastRenderedPageBreak/>
        <w:t>Организатор может запросить подписанный и отсканированный</w:t>
      </w:r>
    </w:p>
    <w:p w:rsidR="00776285" w:rsidRDefault="00864623">
      <w:pPr>
        <w:pStyle w:val="normal"/>
      </w:pPr>
      <w:r>
        <w:t xml:space="preserve">договор-оферту от Участника на электронную почту. 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20. Организатор не несет ответственности за нарушение условий</w:t>
      </w:r>
    </w:p>
    <w:p w:rsidR="00776285" w:rsidRDefault="00864623">
      <w:pPr>
        <w:pStyle w:val="normal"/>
      </w:pPr>
      <w:r>
        <w:t xml:space="preserve">договора оферты, если такое нарушение вызвано действием обстоятельств </w:t>
      </w:r>
    </w:p>
    <w:p w:rsidR="00776285" w:rsidRDefault="00864623">
      <w:pPr>
        <w:pStyle w:val="normal"/>
      </w:pPr>
      <w:r>
        <w:t xml:space="preserve">непреодолимой силы (форс-мажор), включая: действия органов государственной </w:t>
      </w:r>
    </w:p>
    <w:p w:rsidR="00776285" w:rsidRDefault="00864623">
      <w:pPr>
        <w:pStyle w:val="normal"/>
      </w:pPr>
      <w:r>
        <w:t>власти, правительственные постановления, пожар, наводнение, землетрясение,</w:t>
      </w:r>
    </w:p>
    <w:p w:rsidR="00776285" w:rsidRDefault="00864623">
      <w:pPr>
        <w:pStyle w:val="normal"/>
      </w:pPr>
      <w:r>
        <w:t>другие стихийные бедствия, отсутствие электроэнергии и/или сбои работы</w:t>
      </w:r>
    </w:p>
    <w:p w:rsidR="00776285" w:rsidRDefault="00864623">
      <w:pPr>
        <w:pStyle w:val="normal"/>
      </w:pPr>
      <w:r>
        <w:t>компьютерной сети, забастовки, гражданские волнения, беспорядки, любые иные</w:t>
      </w:r>
    </w:p>
    <w:p w:rsidR="00776285" w:rsidRDefault="00864623">
      <w:pPr>
        <w:pStyle w:val="normal"/>
      </w:pPr>
      <w:r>
        <w:t xml:space="preserve">обстоятельства, не ограничиваясь </w:t>
      </w:r>
      <w:proofErr w:type="gramStart"/>
      <w:r>
        <w:t>перечисленным</w:t>
      </w:r>
      <w:proofErr w:type="gramEnd"/>
      <w:r>
        <w:t xml:space="preserve">, которые могут повлиять на </w:t>
      </w:r>
    </w:p>
    <w:p w:rsidR="00776285" w:rsidRDefault="00864623">
      <w:pPr>
        <w:pStyle w:val="normal"/>
      </w:pPr>
      <w:proofErr w:type="gramStart"/>
      <w:r>
        <w:t>выполнение Организатором условий настоящей оферты и не подконтрольные</w:t>
      </w:r>
      <w:proofErr w:type="gramEnd"/>
    </w:p>
    <w:p w:rsidR="00776285" w:rsidRDefault="00864623">
      <w:pPr>
        <w:pStyle w:val="normal"/>
      </w:pPr>
      <w:r>
        <w:t>Организатору.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В случае невозможности проведения мероприятия из-за вступления в силу</w:t>
      </w:r>
    </w:p>
    <w:p w:rsidR="00776285" w:rsidRDefault="00864623">
      <w:pPr>
        <w:pStyle w:val="normal"/>
      </w:pPr>
      <w:r>
        <w:t xml:space="preserve">постановлений органов государственной власти о запрете такого рода мероприятий </w:t>
      </w:r>
    </w:p>
    <w:p w:rsidR="00776285" w:rsidRDefault="00864623">
      <w:pPr>
        <w:pStyle w:val="normal"/>
      </w:pPr>
      <w:r>
        <w:t>взносы Участников будут перенесены на следующее Мероприятие Организатора.</w:t>
      </w:r>
    </w:p>
    <w:p w:rsidR="00776285" w:rsidRDefault="00864623">
      <w:pPr>
        <w:pStyle w:val="normal"/>
      </w:pPr>
      <w:r>
        <w:t>В случае невозможности Организатору определить дату и время проведения</w:t>
      </w:r>
    </w:p>
    <w:p w:rsidR="00776285" w:rsidRDefault="00864623">
      <w:pPr>
        <w:pStyle w:val="normal"/>
      </w:pPr>
      <w:r>
        <w:t xml:space="preserve">перенесенного Мероприятия из-за действия запретов мероприятий Организатор </w:t>
      </w:r>
    </w:p>
    <w:p w:rsidR="00776285" w:rsidRDefault="00864623">
      <w:pPr>
        <w:pStyle w:val="normal"/>
      </w:pPr>
      <w:r>
        <w:t xml:space="preserve">размещает на своих официальных сайтах </w:t>
      </w:r>
      <w:proofErr w:type="gramStart"/>
      <w:r>
        <w:t>в</w:t>
      </w:r>
      <w:proofErr w:type="gramEnd"/>
      <w:r>
        <w:t xml:space="preserve"> информационно-</w:t>
      </w:r>
    </w:p>
    <w:p w:rsidR="00776285" w:rsidRDefault="00864623">
      <w:pPr>
        <w:pStyle w:val="normal"/>
      </w:pPr>
      <w:r>
        <w:t>телекоммуникационной сети "Интернет" информацию о переносе Мероприятия.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Организатор мероприятия вправе предложить Участнику принять участие</w:t>
      </w:r>
    </w:p>
    <w:p w:rsidR="00776285" w:rsidRDefault="00864623">
      <w:pPr>
        <w:pStyle w:val="normal"/>
      </w:pPr>
      <w:r>
        <w:t xml:space="preserve">в следующем мероприятии, разрешенном органами государственной власти </w:t>
      </w:r>
    </w:p>
    <w:p w:rsidR="00776285" w:rsidRDefault="00864623">
      <w:pPr>
        <w:pStyle w:val="normal"/>
      </w:pPr>
      <w:r>
        <w:t xml:space="preserve">к проведению в независимости от даты его проведения, места проведения </w:t>
      </w:r>
    </w:p>
    <w:p w:rsidR="00776285" w:rsidRDefault="00864623">
      <w:pPr>
        <w:pStyle w:val="normal"/>
      </w:pPr>
      <w:r>
        <w:t>мероприятия, стоимости участия в мероприятии.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Оплаченная участником стоимость услуг за участие в мероприятии, </w:t>
      </w:r>
    </w:p>
    <w:p w:rsidR="00776285" w:rsidRDefault="00864623">
      <w:pPr>
        <w:pStyle w:val="normal"/>
      </w:pPr>
      <w:proofErr w:type="gramStart"/>
      <w:r>
        <w:t xml:space="preserve">отмененном органами государственной власти, переносится в качестве оплаты </w:t>
      </w:r>
      <w:proofErr w:type="gramEnd"/>
    </w:p>
    <w:p w:rsidR="00776285" w:rsidRDefault="00864623">
      <w:pPr>
        <w:pStyle w:val="normal"/>
      </w:pPr>
      <w:r>
        <w:t>услуг, за участие в новом мероприятии, предложенном Организатором.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Организатор имеет право перенести оплату на следующее мероприятие, </w:t>
      </w:r>
      <w:proofErr w:type="gramStart"/>
      <w:r>
        <w:t>в</w:t>
      </w:r>
      <w:proofErr w:type="gramEnd"/>
    </w:p>
    <w:p w:rsidR="00776285" w:rsidRDefault="00864623">
      <w:pPr>
        <w:pStyle w:val="normal"/>
      </w:pPr>
      <w:r>
        <w:t xml:space="preserve">случае невозможности Участника участвовать </w:t>
      </w:r>
      <w:proofErr w:type="gramStart"/>
      <w:r>
        <w:t>в</w:t>
      </w:r>
      <w:proofErr w:type="gramEnd"/>
      <w:r>
        <w:t xml:space="preserve"> предложенном Организатором </w:t>
      </w:r>
    </w:p>
    <w:p w:rsidR="00776285" w:rsidRDefault="00864623">
      <w:pPr>
        <w:pStyle w:val="normal"/>
      </w:pPr>
      <w:r>
        <w:t xml:space="preserve">мероприятии, после снятия запрета органами государственной власти </w:t>
      </w:r>
      <w:proofErr w:type="gramStart"/>
      <w:r>
        <w:t>на</w:t>
      </w:r>
      <w:proofErr w:type="gramEnd"/>
      <w:r>
        <w:t xml:space="preserve"> </w:t>
      </w:r>
    </w:p>
    <w:p w:rsidR="00776285" w:rsidRDefault="00864623">
      <w:pPr>
        <w:pStyle w:val="normal"/>
      </w:pPr>
      <w:r>
        <w:t>проведение мероприятий. Данное условие не является обязанностью Организатора</w:t>
      </w:r>
    </w:p>
    <w:p w:rsidR="00776285" w:rsidRDefault="00864623">
      <w:pPr>
        <w:pStyle w:val="normal"/>
      </w:pPr>
      <w:r>
        <w:t>по повторному переносу оплат.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Организатор осуществляет замену даты повторного мероприятия Участнику </w:t>
      </w:r>
    </w:p>
    <w:p w:rsidR="00776285" w:rsidRDefault="00864623">
      <w:pPr>
        <w:pStyle w:val="normal"/>
      </w:pPr>
      <w:r>
        <w:t>по своему усмотрению.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Пункт 16 настоящего Договора оферты не применим в ситуации при отмене</w:t>
      </w:r>
    </w:p>
    <w:p w:rsidR="00776285" w:rsidRDefault="00864623">
      <w:pPr>
        <w:pStyle w:val="normal"/>
      </w:pPr>
      <w:r>
        <w:t xml:space="preserve">Мероприятия из-за действий обстоятельств непреодолимой силы (форс-мажор), а </w:t>
      </w:r>
    </w:p>
    <w:p w:rsidR="00776285" w:rsidRDefault="00864623">
      <w:pPr>
        <w:pStyle w:val="normal"/>
      </w:pPr>
      <w:r>
        <w:t>также запретов органов государственной власти по проведению мероприятий.</w:t>
      </w:r>
    </w:p>
    <w:p w:rsidR="00776285" w:rsidRDefault="00864623">
      <w:pPr>
        <w:pStyle w:val="normal"/>
      </w:pPr>
      <w:r>
        <w:t xml:space="preserve">Если Участник мероприятия отказывается от участия в новом мероприятии, </w:t>
      </w:r>
    </w:p>
    <w:p w:rsidR="00776285" w:rsidRDefault="00864623">
      <w:pPr>
        <w:pStyle w:val="normal"/>
      </w:pPr>
      <w:r>
        <w:t>проводимым Организатором, после того как прекращены действия обстоятельств</w:t>
      </w:r>
    </w:p>
    <w:p w:rsidR="00776285" w:rsidRDefault="00864623">
      <w:pPr>
        <w:pStyle w:val="normal"/>
      </w:pPr>
      <w:r>
        <w:t xml:space="preserve">непреодолимой силы (форс-мажор) или сняты запреты на проведение мероприятий, </w:t>
      </w:r>
    </w:p>
    <w:p w:rsidR="00776285" w:rsidRDefault="00864623">
      <w:pPr>
        <w:pStyle w:val="normal"/>
      </w:pPr>
      <w:r>
        <w:t xml:space="preserve">то Организатор не несет ответственность за невозможность Участника от участия </w:t>
      </w:r>
      <w:proofErr w:type="gramStart"/>
      <w:r>
        <w:t>в</w:t>
      </w:r>
      <w:proofErr w:type="gramEnd"/>
      <w:r>
        <w:t xml:space="preserve"> </w:t>
      </w:r>
    </w:p>
    <w:p w:rsidR="00776285" w:rsidRDefault="00864623">
      <w:pPr>
        <w:pStyle w:val="normal"/>
      </w:pPr>
      <w:proofErr w:type="gramStart"/>
      <w:r>
        <w:t>новом</w:t>
      </w:r>
      <w:proofErr w:type="gramEnd"/>
      <w:r>
        <w:t xml:space="preserve"> мероприятии.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lastRenderedPageBreak/>
        <w:t xml:space="preserve">21. За невыполнение или ненадлежащее выполнение обязательств </w:t>
      </w:r>
      <w:proofErr w:type="gramStart"/>
      <w:r>
        <w:t>по</w:t>
      </w:r>
      <w:proofErr w:type="gramEnd"/>
      <w:r>
        <w:t xml:space="preserve"> </w:t>
      </w:r>
    </w:p>
    <w:p w:rsidR="00776285" w:rsidRDefault="00864623">
      <w:pPr>
        <w:pStyle w:val="normal"/>
      </w:pPr>
      <w:r>
        <w:t xml:space="preserve">настоящей оферте Стороны несут ответственность в соответствии с </w:t>
      </w:r>
      <w:proofErr w:type="gramStart"/>
      <w:r>
        <w:t>действующим</w:t>
      </w:r>
      <w:proofErr w:type="gramEnd"/>
    </w:p>
    <w:p w:rsidR="00776285" w:rsidRDefault="00864623">
      <w:pPr>
        <w:pStyle w:val="normal"/>
      </w:pPr>
      <w:r>
        <w:t xml:space="preserve">законодательством Российской Федерации. Договор вступает в силу с момента </w:t>
      </w:r>
    </w:p>
    <w:p w:rsidR="00776285" w:rsidRDefault="00864623">
      <w:pPr>
        <w:pStyle w:val="normal"/>
      </w:pPr>
      <w:r>
        <w:t xml:space="preserve">акцепта оферты и действует до выполнения Сторонами своих обязательств. Все </w:t>
      </w:r>
    </w:p>
    <w:p w:rsidR="00776285" w:rsidRDefault="00864623">
      <w:pPr>
        <w:pStyle w:val="normal"/>
      </w:pPr>
      <w:r>
        <w:t>споры и разногласия решаются путем переговоров Сторон.</w:t>
      </w:r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>22. Любые письма и уведомления по данному договору должны</w:t>
      </w:r>
    </w:p>
    <w:p w:rsidR="00776285" w:rsidRDefault="00864623">
      <w:pPr>
        <w:pStyle w:val="normal"/>
      </w:pPr>
      <w:r>
        <w:t xml:space="preserve">направляться на почту: </w:t>
      </w:r>
    </w:p>
    <w:p w:rsidR="00776285" w:rsidRDefault="00690902">
      <w:pPr>
        <w:pStyle w:val="normal"/>
      </w:pPr>
      <w:hyperlink r:id="rId5">
        <w:r w:rsidR="00864623">
          <w:rPr>
            <w:color w:val="1155CC"/>
            <w:u w:val="single"/>
          </w:rPr>
          <w:t>Olyakotik1185@gmail.com</w:t>
        </w:r>
      </w:hyperlink>
    </w:p>
    <w:p w:rsidR="00776285" w:rsidRDefault="00776285">
      <w:pPr>
        <w:pStyle w:val="normal"/>
      </w:pPr>
    </w:p>
    <w:p w:rsidR="00776285" w:rsidRDefault="00864623">
      <w:pPr>
        <w:pStyle w:val="normal"/>
      </w:pPr>
      <w:r>
        <w:t xml:space="preserve">23. Платежные реквизиты Организатора: Индивидуальный </w:t>
      </w:r>
    </w:p>
    <w:p w:rsidR="00776285" w:rsidRDefault="00864623">
      <w:pPr>
        <w:pStyle w:val="normal"/>
      </w:pPr>
      <w:r>
        <w:t>предприниматель КАПИТОНОВА ОЛЬГА ВЛАДИМИРОВНА</w:t>
      </w:r>
    </w:p>
    <w:p w:rsidR="00776285" w:rsidRDefault="00864623">
      <w:pPr>
        <w:pStyle w:val="normal"/>
      </w:pPr>
      <w:r>
        <w:t>ИНН: 165813332972</w:t>
      </w:r>
    </w:p>
    <w:p w:rsidR="00776285" w:rsidRDefault="00864623">
      <w:pPr>
        <w:pStyle w:val="normal"/>
      </w:pPr>
      <w:r>
        <w:t>Расчетный: №40802810600003194727</w:t>
      </w:r>
    </w:p>
    <w:p w:rsidR="00776285" w:rsidRDefault="00864623">
      <w:pPr>
        <w:pStyle w:val="normal"/>
      </w:pPr>
      <w:r>
        <w:t>Название банка:</w:t>
      </w:r>
    </w:p>
    <w:p w:rsidR="00776285" w:rsidRDefault="00864623">
      <w:pPr>
        <w:pStyle w:val="normal"/>
      </w:pPr>
      <w:r>
        <w:t>АО "ТИНЬКОФФ БАНК"</w:t>
      </w:r>
    </w:p>
    <w:p w:rsidR="00776285" w:rsidRDefault="00864623">
      <w:pPr>
        <w:pStyle w:val="normal"/>
      </w:pPr>
      <w:r>
        <w:t>БИК: 044525974</w:t>
      </w:r>
    </w:p>
    <w:p w:rsidR="00776285" w:rsidRDefault="00864623">
      <w:pPr>
        <w:pStyle w:val="normal"/>
      </w:pPr>
      <w:r>
        <w:t>Город: Москва</w:t>
      </w:r>
    </w:p>
    <w:p w:rsidR="00776285" w:rsidRDefault="00864623">
      <w:pPr>
        <w:pStyle w:val="normal"/>
      </w:pPr>
      <w:r>
        <w:t xml:space="preserve">Корр. счет: 30101810145250000974 </w:t>
      </w:r>
    </w:p>
    <w:p w:rsidR="00776285" w:rsidRDefault="00776285">
      <w:pPr>
        <w:pStyle w:val="normal"/>
      </w:pPr>
    </w:p>
    <w:sectPr w:rsidR="00776285" w:rsidSect="007762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EB8"/>
    <w:multiLevelType w:val="multilevel"/>
    <w:tmpl w:val="90C8C7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D602879"/>
    <w:multiLevelType w:val="multilevel"/>
    <w:tmpl w:val="C0D8A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06A407F"/>
    <w:multiLevelType w:val="multilevel"/>
    <w:tmpl w:val="37EA8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661AE1"/>
    <w:multiLevelType w:val="multilevel"/>
    <w:tmpl w:val="D8B67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E9B0A93"/>
    <w:multiLevelType w:val="multilevel"/>
    <w:tmpl w:val="AD7C08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5FF0716"/>
    <w:multiLevelType w:val="multilevel"/>
    <w:tmpl w:val="EABCE2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624214C"/>
    <w:multiLevelType w:val="multilevel"/>
    <w:tmpl w:val="4A725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8176273"/>
    <w:multiLevelType w:val="multilevel"/>
    <w:tmpl w:val="3FE22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A8175AE"/>
    <w:multiLevelType w:val="multilevel"/>
    <w:tmpl w:val="BF92D7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EBE08EE"/>
    <w:multiLevelType w:val="multilevel"/>
    <w:tmpl w:val="A21479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F6068C4"/>
    <w:multiLevelType w:val="multilevel"/>
    <w:tmpl w:val="0FD24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2CF03C5"/>
    <w:multiLevelType w:val="multilevel"/>
    <w:tmpl w:val="8B5CA8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78300FB"/>
    <w:multiLevelType w:val="multilevel"/>
    <w:tmpl w:val="A4B4F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C6F353F"/>
    <w:multiLevelType w:val="multilevel"/>
    <w:tmpl w:val="FDF06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6D63DC4"/>
    <w:multiLevelType w:val="multilevel"/>
    <w:tmpl w:val="C36CAA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7DA2CFA"/>
    <w:multiLevelType w:val="multilevel"/>
    <w:tmpl w:val="593E02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BFA0674"/>
    <w:multiLevelType w:val="multilevel"/>
    <w:tmpl w:val="619E7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16"/>
  </w:num>
  <w:num w:numId="9">
    <w:abstractNumId w:val="15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3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6285"/>
    <w:rsid w:val="00413265"/>
    <w:rsid w:val="004755AF"/>
    <w:rsid w:val="00690902"/>
    <w:rsid w:val="007307E2"/>
    <w:rsid w:val="00776285"/>
    <w:rsid w:val="00864623"/>
    <w:rsid w:val="00AB5A8E"/>
    <w:rsid w:val="00BA02D1"/>
    <w:rsid w:val="00CF1B59"/>
    <w:rsid w:val="00E670A2"/>
    <w:rsid w:val="00EA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F"/>
  </w:style>
  <w:style w:type="paragraph" w:styleId="1">
    <w:name w:val="heading 1"/>
    <w:basedOn w:val="normal"/>
    <w:next w:val="normal"/>
    <w:rsid w:val="007762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762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762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762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7628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762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6285"/>
  </w:style>
  <w:style w:type="table" w:customStyle="1" w:styleId="TableNormal">
    <w:name w:val="Table Normal"/>
    <w:rsid w:val="007762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7628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7628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akotik11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2024-10-17T14:45:00Z</dcterms:created>
  <dcterms:modified xsi:type="dcterms:W3CDTF">2024-10-31T08:03:00Z</dcterms:modified>
</cp:coreProperties>
</file>